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82F29" w:rsidRPr="00682F29" w:rsidRDefault="00682F29" w:rsidP="00481B83">
      <w:r w:rsidRPr="00682F29">
        <w:t xml:space="preserve">A 300 ml-es MK K61 egy rendkívül praktikus kontakt tisztító és kenő anyag. Erősen szennyezett berendezések tisztítását szolgálja, pluszban kenést is biztosít. Válassza a minőségi termékeket és rendeljen </w:t>
      </w:r>
      <w:proofErr w:type="spellStart"/>
      <w:r w:rsidRPr="00682F29">
        <w:t>webáruházunkból</w:t>
      </w:r>
      <w:proofErr w:type="spellEnd"/>
      <w:r w:rsidRPr="00682F2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682F29" w:rsidP="008C16F0">
      <w:r w:rsidRPr="00682F29">
        <w:t>Az MK K60 tulajdonságain túlmenően kenést is biztosít.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2022-07-26T07:51:00Z</dcterms:created>
  <dcterms:modified xsi:type="dcterms:W3CDTF">2022-07-26T07:51:00Z</dcterms:modified>
</cp:coreProperties>
</file>